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EB" w:rsidRPr="00E76FEB" w:rsidRDefault="00E76FEB" w:rsidP="00E76FEB">
      <w:pPr>
        <w:jc w:val="left"/>
        <w:rPr>
          <w:rFonts w:ascii="黑体" w:eastAsia="黑体" w:hAnsi="黑体" w:hint="eastAsia"/>
          <w:sz w:val="28"/>
          <w:szCs w:val="28"/>
        </w:rPr>
      </w:pPr>
      <w:r w:rsidRPr="00E76FEB">
        <w:rPr>
          <w:rFonts w:ascii="黑体" w:eastAsia="黑体" w:hAnsi="黑体" w:hint="eastAsia"/>
          <w:sz w:val="28"/>
          <w:szCs w:val="28"/>
        </w:rPr>
        <w:t>附件1：</w:t>
      </w:r>
    </w:p>
    <w:p w:rsidR="00506025" w:rsidRDefault="00913B28" w:rsidP="00913B2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对</w:t>
      </w:r>
      <w:r w:rsidR="00A74D40">
        <w:rPr>
          <w:rFonts w:ascii="黑体" w:eastAsia="黑体" w:hAnsi="黑体" w:hint="eastAsia"/>
          <w:sz w:val="32"/>
          <w:szCs w:val="32"/>
        </w:rPr>
        <w:t>2013年“地方高校内涵建设（分类指导、分类管理改革）”项目开展自查抽查工作的通知</w:t>
      </w:r>
    </w:p>
    <w:p w:rsidR="00A74D40" w:rsidRDefault="00A74D40" w:rsidP="00A74D40">
      <w:pPr>
        <w:rPr>
          <w:rFonts w:ascii="黑体" w:eastAsia="黑体" w:hAnsi="黑体"/>
          <w:sz w:val="32"/>
          <w:szCs w:val="32"/>
        </w:rPr>
      </w:pP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各相关高校：</w:t>
      </w: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根据市教委</w:t>
      </w:r>
      <w:r>
        <w:rPr>
          <w:rFonts w:ascii="仿宋_GB2312" w:eastAsia="仿宋_GB2312" w:hAnsi="黑体" w:hint="eastAsia"/>
          <w:sz w:val="30"/>
          <w:szCs w:val="30"/>
        </w:rPr>
        <w:t>财务管理的统一安排，对</w:t>
      </w:r>
      <w:r w:rsidRPr="00A74D40">
        <w:rPr>
          <w:rFonts w:ascii="仿宋_GB2312" w:eastAsia="仿宋_GB2312" w:hAnsi="黑体" w:hint="eastAsia"/>
          <w:sz w:val="30"/>
          <w:szCs w:val="30"/>
        </w:rPr>
        <w:t>2013年“地方高校内涵建设（分类指导、分类管理改革）”项目</w:t>
      </w:r>
      <w:r>
        <w:rPr>
          <w:rFonts w:ascii="仿宋_GB2312" w:eastAsia="仿宋_GB2312" w:hAnsi="黑体" w:hint="eastAsia"/>
          <w:sz w:val="30"/>
          <w:szCs w:val="30"/>
        </w:rPr>
        <w:t>开展专项检查。</w:t>
      </w:r>
    </w:p>
    <w:p w:rsidR="00A74D40" w:rsidRPr="00A74D40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检查目标</w:t>
      </w:r>
    </w:p>
    <w:p w:rsidR="00A74D40" w:rsidRDefault="00A74D40" w:rsidP="00A74D40">
      <w:pPr>
        <w:ind w:left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项目建设成效和资金使用情况</w:t>
      </w:r>
    </w:p>
    <w:p w:rsidR="00A74D40" w:rsidRPr="00A74D40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检查内容</w:t>
      </w:r>
    </w:p>
    <w:p w:rsid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项目建设进展情况</w:t>
      </w: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目前项目所处的建设阶段，是否还有尚未完成的项目，如有，请说明原因和后续建设计划。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项目资金使用情况</w:t>
      </w: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1.</w:t>
      </w:r>
      <w:r w:rsidRPr="00A74D40">
        <w:rPr>
          <w:rFonts w:ascii="仿宋_GB2312" w:eastAsia="仿宋_GB2312" w:hAnsi="黑体" w:hint="eastAsia"/>
          <w:sz w:val="30"/>
          <w:szCs w:val="30"/>
        </w:rPr>
        <w:t>预算编制和执行管理（预算编制内容是否符合财政部门的制度规定；预算是否执行完毕）；</w:t>
      </w:r>
    </w:p>
    <w:p w:rsidR="00A74D40" w:rsidRPr="00A74D40" w:rsidRDefault="00A74D40" w:rsidP="00A74D40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2.</w:t>
      </w:r>
      <w:r w:rsidRPr="00A74D40">
        <w:rPr>
          <w:rFonts w:ascii="仿宋_GB2312" w:eastAsia="仿宋_GB2312" w:hAnsi="黑体" w:hint="eastAsia"/>
          <w:sz w:val="30"/>
          <w:szCs w:val="30"/>
        </w:rPr>
        <w:t>财务管理（是否指定相应的项目资金管理制度和规定；专项资金使用是否符合财经纪律、财务制度；是否专款专用）。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项目绩效情况</w:t>
      </w:r>
    </w:p>
    <w:p w:rsid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建设完成的项目是否达到立项时预先设定的项目目标，请制表前后对照。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存在的主要问题和建议</w:t>
      </w:r>
    </w:p>
    <w:p w:rsidR="00A74D40" w:rsidRPr="00A74D40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lastRenderedPageBreak/>
        <w:t>检查方式和时间</w:t>
      </w:r>
    </w:p>
    <w:p w:rsidR="00A74D40" w:rsidRPr="00A74D40" w:rsidRDefault="00A74D40" w:rsidP="00A74D40">
      <w:pPr>
        <w:pStyle w:val="a5"/>
        <w:numPr>
          <w:ilvl w:val="0"/>
          <w:numId w:val="5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学校自查</w:t>
      </w: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请各校于2016年6月10日前完成项目的自查工作，撰写自查报告，报送至高教处（盖章纸质材料一份，电子版本发送邮箱）。</w:t>
      </w:r>
    </w:p>
    <w:p w:rsidR="00A74D40" w:rsidRPr="00A74D40" w:rsidRDefault="00A74D40" w:rsidP="00A74D40">
      <w:pPr>
        <w:pStyle w:val="a5"/>
        <w:numPr>
          <w:ilvl w:val="0"/>
          <w:numId w:val="5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教委抽查</w:t>
      </w: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市教委将根基自查报告情况，选择部分项目，于2016年下半年委托社会中介机构组织抽查。</w:t>
      </w: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朱俏逍    23116733    </w:t>
      </w:r>
      <w:hyperlink r:id="rId7" w:history="1">
        <w:r w:rsidRPr="004B4AE7">
          <w:rPr>
            <w:rStyle w:val="a6"/>
            <w:rFonts w:ascii="仿宋_GB2312" w:eastAsia="仿宋_GB2312" w:hAnsi="黑体" w:hint="eastAsia"/>
            <w:sz w:val="30"/>
            <w:szCs w:val="30"/>
          </w:rPr>
          <w:t>qiaoxiaozhu@shec.edu.cn</w:t>
        </w:r>
      </w:hyperlink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</w:p>
    <w:p w:rsidR="00A74D40" w:rsidRDefault="00A74D40" w:rsidP="00A74D40">
      <w:pPr>
        <w:wordWrap w:val="0"/>
        <w:ind w:firstLine="600"/>
        <w:jc w:val="righ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市教委高教处</w:t>
      </w:r>
    </w:p>
    <w:p w:rsidR="00A74D40" w:rsidRPr="00A74D40" w:rsidRDefault="00A74D40" w:rsidP="00A74D40">
      <w:pPr>
        <w:ind w:firstLine="600"/>
        <w:jc w:val="right"/>
        <w:rPr>
          <w:rFonts w:ascii="仿宋_GB2312" w:eastAsia="仿宋_GB2312" w:hAnsi="黑体"/>
          <w:sz w:val="30"/>
          <w:szCs w:val="30"/>
        </w:rPr>
      </w:pPr>
    </w:p>
    <w:sectPr w:rsidR="00A74D40" w:rsidRPr="00A74D40" w:rsidSect="0066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49" w:rsidRDefault="00FC3F49" w:rsidP="00913B28">
      <w:r>
        <w:separator/>
      </w:r>
    </w:p>
  </w:endnote>
  <w:endnote w:type="continuationSeparator" w:id="1">
    <w:p w:rsidR="00FC3F49" w:rsidRDefault="00FC3F49" w:rsidP="0091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49" w:rsidRDefault="00FC3F49" w:rsidP="00913B28">
      <w:r>
        <w:separator/>
      </w:r>
    </w:p>
  </w:footnote>
  <w:footnote w:type="continuationSeparator" w:id="1">
    <w:p w:rsidR="00FC3F49" w:rsidRDefault="00FC3F49" w:rsidP="0091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B34"/>
    <w:multiLevelType w:val="hybridMultilevel"/>
    <w:tmpl w:val="B57AA626"/>
    <w:lvl w:ilvl="0" w:tplc="33D02BE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5E0419F8"/>
    <w:multiLevelType w:val="hybridMultilevel"/>
    <w:tmpl w:val="2B582D96"/>
    <w:lvl w:ilvl="0" w:tplc="F28A6110">
      <w:start w:val="1"/>
      <w:numFmt w:val="japaneseCounting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623C69BB"/>
    <w:multiLevelType w:val="hybridMultilevel"/>
    <w:tmpl w:val="48765FC0"/>
    <w:lvl w:ilvl="0" w:tplc="DBE810DC">
      <w:start w:val="1"/>
      <w:numFmt w:val="japaneseCounting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64B138B3"/>
    <w:multiLevelType w:val="hybridMultilevel"/>
    <w:tmpl w:val="E1BA30E0"/>
    <w:lvl w:ilvl="0" w:tplc="8344330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E222FD2"/>
    <w:multiLevelType w:val="hybridMultilevel"/>
    <w:tmpl w:val="E3189200"/>
    <w:lvl w:ilvl="0" w:tplc="630069B0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B28"/>
    <w:rsid w:val="00506025"/>
    <w:rsid w:val="00667C20"/>
    <w:rsid w:val="008C5B35"/>
    <w:rsid w:val="00913B28"/>
    <w:rsid w:val="00A74D40"/>
    <w:rsid w:val="00C96E95"/>
    <w:rsid w:val="00E76FEB"/>
    <w:rsid w:val="00FC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B28"/>
    <w:rPr>
      <w:sz w:val="18"/>
      <w:szCs w:val="18"/>
    </w:rPr>
  </w:style>
  <w:style w:type="paragraph" w:styleId="a5">
    <w:name w:val="List Paragraph"/>
    <w:basedOn w:val="a"/>
    <w:uiPriority w:val="34"/>
    <w:qFormat/>
    <w:rsid w:val="00A74D4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4D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aoxiaozhu@she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USER-</cp:lastModifiedBy>
  <cp:revision>5</cp:revision>
  <dcterms:created xsi:type="dcterms:W3CDTF">2016-04-27T08:44:00Z</dcterms:created>
  <dcterms:modified xsi:type="dcterms:W3CDTF">2016-04-29T07:23:00Z</dcterms:modified>
</cp:coreProperties>
</file>